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BAA0" w14:textId="77777777" w:rsidR="001A29E4" w:rsidRPr="001A29E4" w:rsidRDefault="000A13EA" w:rsidP="001A29E4">
      <w:pPr>
        <w:jc w:val="center"/>
        <w:rPr>
          <w:b/>
          <w:bCs/>
          <w:sz w:val="40"/>
          <w:szCs w:val="40"/>
        </w:rPr>
      </w:pPr>
      <w:r w:rsidRPr="001A29E4">
        <w:rPr>
          <w:b/>
          <w:bCs/>
          <w:sz w:val="40"/>
          <w:szCs w:val="40"/>
        </w:rPr>
        <w:t>Inbjudan</w:t>
      </w:r>
      <w:r w:rsidR="001A29E4" w:rsidRPr="001A29E4">
        <w:rPr>
          <w:b/>
          <w:bCs/>
          <w:sz w:val="40"/>
          <w:szCs w:val="40"/>
        </w:rPr>
        <w:t xml:space="preserve"> till </w:t>
      </w:r>
      <w:r w:rsidRPr="001A29E4">
        <w:rPr>
          <w:b/>
          <w:bCs/>
          <w:sz w:val="40"/>
          <w:szCs w:val="40"/>
        </w:rPr>
        <w:t>Mitokondriedagen den 16 september</w:t>
      </w:r>
    </w:p>
    <w:p w14:paraId="03F393E6" w14:textId="77777777" w:rsidR="001A29E4" w:rsidRDefault="001A29E4" w:rsidP="000A13EA">
      <w:pPr>
        <w:rPr>
          <w:b/>
          <w:bCs/>
        </w:rPr>
      </w:pPr>
      <w:r w:rsidRPr="000A13EA">
        <w:rPr>
          <w:noProof/>
        </w:rPr>
        <w:drawing>
          <wp:anchor distT="0" distB="0" distL="114300" distR="114300" simplePos="0" relativeHeight="251658240" behindDoc="0" locked="0" layoutInCell="1" allowOverlap="1" wp14:anchorId="25040425" wp14:editId="261FCCC5">
            <wp:simplePos x="0" y="0"/>
            <wp:positionH relativeFrom="margin">
              <wp:posOffset>868045</wp:posOffset>
            </wp:positionH>
            <wp:positionV relativeFrom="paragraph">
              <wp:posOffset>5080</wp:posOffset>
            </wp:positionV>
            <wp:extent cx="3928110" cy="2045970"/>
            <wp:effectExtent l="0" t="0" r="0" b="0"/>
            <wp:wrapThrough wrapText="bothSides">
              <wp:wrapPolygon edited="0">
                <wp:start x="0" y="0"/>
                <wp:lineTo x="0" y="21318"/>
                <wp:lineTo x="21474" y="21318"/>
                <wp:lineTo x="21474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11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D9720" w14:textId="77777777" w:rsidR="001A29E4" w:rsidRDefault="001A29E4" w:rsidP="000A13EA">
      <w:pPr>
        <w:rPr>
          <w:b/>
          <w:bCs/>
        </w:rPr>
      </w:pPr>
    </w:p>
    <w:p w14:paraId="171B85C9" w14:textId="77777777" w:rsidR="001A29E4" w:rsidRDefault="001A29E4" w:rsidP="000A13EA">
      <w:pPr>
        <w:rPr>
          <w:b/>
          <w:bCs/>
        </w:rPr>
      </w:pPr>
    </w:p>
    <w:p w14:paraId="15E83DB9" w14:textId="77777777" w:rsidR="001A29E4" w:rsidRDefault="001A29E4" w:rsidP="000A13EA">
      <w:pPr>
        <w:rPr>
          <w:b/>
          <w:bCs/>
        </w:rPr>
      </w:pPr>
    </w:p>
    <w:p w14:paraId="0994A38C" w14:textId="77777777" w:rsidR="000A13EA" w:rsidRPr="001A29E4" w:rsidRDefault="000A13EA" w:rsidP="000A13EA">
      <w:pPr>
        <w:rPr>
          <w:b/>
          <w:bCs/>
        </w:rPr>
      </w:pPr>
    </w:p>
    <w:p w14:paraId="2652F453" w14:textId="77777777" w:rsidR="001A29E4" w:rsidRDefault="001A29E4" w:rsidP="001A29E4">
      <w:pPr>
        <w:pStyle w:val="Ingetavstnd"/>
      </w:pPr>
    </w:p>
    <w:p w14:paraId="5773CC0C" w14:textId="77777777" w:rsidR="001A29E4" w:rsidRDefault="001A29E4" w:rsidP="001A29E4">
      <w:pPr>
        <w:pStyle w:val="Ingetavstnd"/>
      </w:pPr>
    </w:p>
    <w:p w14:paraId="1067D588" w14:textId="77777777" w:rsidR="001A29E4" w:rsidRDefault="001A29E4" w:rsidP="001A29E4">
      <w:pPr>
        <w:pStyle w:val="Ingetavstnd"/>
      </w:pPr>
    </w:p>
    <w:p w14:paraId="7A778ED4" w14:textId="77777777" w:rsidR="001A29E4" w:rsidRDefault="001A29E4" w:rsidP="001A29E4">
      <w:pPr>
        <w:pStyle w:val="Ingetavstnd"/>
      </w:pPr>
    </w:p>
    <w:p w14:paraId="57AF65B5" w14:textId="77777777" w:rsidR="001A29E4" w:rsidRDefault="001A29E4" w:rsidP="001A29E4">
      <w:pPr>
        <w:pStyle w:val="Ingetavstnd"/>
      </w:pPr>
    </w:p>
    <w:p w14:paraId="7EDDB2FB" w14:textId="77777777" w:rsidR="001A29E4" w:rsidRDefault="001A29E4" w:rsidP="001A29E4">
      <w:pPr>
        <w:pStyle w:val="Ingetavstnd"/>
      </w:pPr>
      <w:bookmarkStart w:id="0" w:name="_Hlk50813524"/>
      <w:r>
        <w:t>Varmt välkomna till Mitokondriedagen den 16 september som består av två delar dels Virtuell konferens, dels Mito-loppet i Hagaparken samt även möjlighet att delta i det virtuella Mito-loppet oberoende av tid och plats den 14 – 20 september.</w:t>
      </w:r>
    </w:p>
    <w:p w14:paraId="1A284C69" w14:textId="77777777" w:rsidR="001A29E4" w:rsidRDefault="001A29E4" w:rsidP="001A29E4">
      <w:pPr>
        <w:pStyle w:val="Ingetavstnd"/>
      </w:pPr>
    </w:p>
    <w:p w14:paraId="17080A20" w14:textId="77777777" w:rsidR="000A13EA" w:rsidRDefault="000A13EA" w:rsidP="001A29E4">
      <w:pPr>
        <w:pStyle w:val="Ingetavstnd"/>
      </w:pPr>
      <w:r>
        <w:t xml:space="preserve">Anmälan </w:t>
      </w:r>
      <w:bookmarkStart w:id="1" w:name="_Hlk50810307"/>
      <w:r w:rsidR="00C74FD8">
        <w:fldChar w:fldCharType="begin"/>
      </w:r>
      <w:r w:rsidR="00C74FD8">
        <w:instrText xml:space="preserve"> HYPERLINK "https://race.se/sv/races/6428/about" </w:instrText>
      </w:r>
      <w:r w:rsidR="00C74FD8">
        <w:fldChar w:fldCharType="separate"/>
      </w:r>
      <w:r w:rsidRPr="002856D3">
        <w:rPr>
          <w:rStyle w:val="Hyperlnk"/>
        </w:rPr>
        <w:t>https://race.se/sv/rac</w:t>
      </w:r>
      <w:r w:rsidRPr="002856D3">
        <w:rPr>
          <w:rStyle w:val="Hyperlnk"/>
        </w:rPr>
        <w:t>e</w:t>
      </w:r>
      <w:r w:rsidRPr="002856D3">
        <w:rPr>
          <w:rStyle w:val="Hyperlnk"/>
        </w:rPr>
        <w:t>s/6428/about</w:t>
      </w:r>
      <w:r w:rsidR="00C74FD8">
        <w:rPr>
          <w:rStyle w:val="Hyperlnk"/>
        </w:rPr>
        <w:fldChar w:fldCharType="end"/>
      </w:r>
      <w:bookmarkEnd w:id="1"/>
    </w:p>
    <w:bookmarkEnd w:id="0"/>
    <w:p w14:paraId="2A792706" w14:textId="77777777" w:rsidR="000A13EA" w:rsidRDefault="000A13EA" w:rsidP="001A29E4">
      <w:pPr>
        <w:pStyle w:val="Ingetavstnd"/>
      </w:pPr>
    </w:p>
    <w:p w14:paraId="04DAC9E8" w14:textId="77777777" w:rsidR="001A29E4" w:rsidRPr="001A29E4" w:rsidRDefault="001A29E4" w:rsidP="001A29E4">
      <w:pPr>
        <w:pStyle w:val="Ingetavstnd"/>
        <w:rPr>
          <w:b/>
          <w:bCs/>
        </w:rPr>
      </w:pPr>
      <w:r w:rsidRPr="001A29E4">
        <w:rPr>
          <w:b/>
          <w:bCs/>
        </w:rPr>
        <w:t>Del 1 Kl. 11-13 Virtuell konferens</w:t>
      </w:r>
    </w:p>
    <w:p w14:paraId="03BA8F41" w14:textId="77777777" w:rsidR="0049245E" w:rsidRDefault="0049245E" w:rsidP="0049245E">
      <w:r>
        <w:t xml:space="preserve">Med anledning av Global </w:t>
      </w:r>
      <w:proofErr w:type="spellStart"/>
      <w:r>
        <w:t>Mitochondrial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Awareness </w:t>
      </w:r>
      <w:proofErr w:type="spellStart"/>
      <w:r>
        <w:t>Week</w:t>
      </w:r>
      <w:proofErr w:type="spellEnd"/>
      <w:r>
        <w:t xml:space="preserve"> 2020 bjuder LHON Eye Society i samarbete med </w:t>
      </w:r>
      <w:proofErr w:type="spellStart"/>
      <w:r>
        <w:t>Chiesi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AB in till ett virtuellt möte där både sjukvårdens och patientens perspektiv om LHON och </w:t>
      </w:r>
      <w:proofErr w:type="spellStart"/>
      <w:r>
        <w:t>mitokondriella</w:t>
      </w:r>
      <w:proofErr w:type="spellEnd"/>
      <w:r>
        <w:t xml:space="preserve"> sjukdomar diskuteras. </w:t>
      </w:r>
    </w:p>
    <w:p w14:paraId="5161F120" w14:textId="77777777" w:rsidR="001A29E4" w:rsidRDefault="001A29E4" w:rsidP="001A29E4">
      <w:pPr>
        <w:pStyle w:val="Ingetavstnd"/>
      </w:pPr>
      <w:r>
        <w:t xml:space="preserve">Plats: </w:t>
      </w:r>
      <w:proofErr w:type="spellStart"/>
      <w:r>
        <w:t>Webinar</w:t>
      </w:r>
      <w:proofErr w:type="spellEnd"/>
      <w:r>
        <w:t xml:space="preserve">, länk till </w:t>
      </w:r>
      <w:proofErr w:type="gramStart"/>
      <w:r>
        <w:t>mötet  https://youtu.be/XnDxAqXQRFQ</w:t>
      </w:r>
      <w:proofErr w:type="gramEnd"/>
      <w:r>
        <w:t xml:space="preserve"> </w:t>
      </w:r>
    </w:p>
    <w:p w14:paraId="618C4323" w14:textId="77777777" w:rsidR="0049245E" w:rsidRDefault="0049245E" w:rsidP="001A29E4">
      <w:pPr>
        <w:pStyle w:val="Ingetavstnd"/>
        <w:rPr>
          <w:u w:val="single"/>
        </w:rPr>
      </w:pPr>
    </w:p>
    <w:p w14:paraId="356C4113" w14:textId="321B6F5E" w:rsidR="001A29E4" w:rsidRPr="001A29E4" w:rsidRDefault="001A29E4" w:rsidP="001A29E4">
      <w:pPr>
        <w:pStyle w:val="Ingetavstnd"/>
        <w:rPr>
          <w:u w:val="single"/>
        </w:rPr>
      </w:pPr>
      <w:r w:rsidRPr="001A29E4">
        <w:rPr>
          <w:u w:val="single"/>
        </w:rPr>
        <w:t>Agenda</w:t>
      </w:r>
    </w:p>
    <w:p w14:paraId="60D71C21" w14:textId="77777777" w:rsidR="0049245E" w:rsidRDefault="0049245E" w:rsidP="0049245E">
      <w:pPr>
        <w:pStyle w:val="Ingetavstnd"/>
      </w:pPr>
      <w:r>
        <w:t xml:space="preserve">11:00 Välkomna, Lars Kinnunen ordförande, LHON Eye Society och Maria </w:t>
      </w:r>
      <w:proofErr w:type="spellStart"/>
      <w:r>
        <w:t>Messerer</w:t>
      </w:r>
      <w:proofErr w:type="spellEnd"/>
      <w:r>
        <w:t xml:space="preserve">, Medical Director, </w:t>
      </w:r>
      <w:proofErr w:type="spellStart"/>
      <w:r>
        <w:t>Chiesi</w:t>
      </w:r>
      <w:proofErr w:type="spellEnd"/>
      <w:r>
        <w:t xml:space="preserve"> </w:t>
      </w:r>
      <w:proofErr w:type="spellStart"/>
      <w:r>
        <w:t>Pharma</w:t>
      </w:r>
      <w:proofErr w:type="spellEnd"/>
      <w:r>
        <w:t xml:space="preserve"> AB</w:t>
      </w:r>
    </w:p>
    <w:p w14:paraId="375F0F48" w14:textId="77777777" w:rsidR="0049245E" w:rsidRDefault="0049245E" w:rsidP="0049245E">
      <w:pPr>
        <w:pStyle w:val="Ingetavstnd"/>
      </w:pPr>
    </w:p>
    <w:p w14:paraId="54DA0935" w14:textId="77777777" w:rsidR="0049245E" w:rsidRDefault="0049245E" w:rsidP="0049245E">
      <w:pPr>
        <w:pStyle w:val="Ingetavstnd"/>
      </w:pPr>
      <w:r>
        <w:t xml:space="preserve">11:10 LHON – genetisk diagnostik och LHON registret i Sverige, Martin Engvall, CMMS, Karolinska Universitetssjukhuset  </w:t>
      </w:r>
    </w:p>
    <w:p w14:paraId="4BA01E1B" w14:textId="77777777" w:rsidR="0049245E" w:rsidRDefault="0049245E" w:rsidP="0049245E">
      <w:pPr>
        <w:pStyle w:val="Ingetavstnd"/>
      </w:pPr>
    </w:p>
    <w:p w14:paraId="58AFC235" w14:textId="77777777" w:rsidR="0049245E" w:rsidRDefault="0049245E" w:rsidP="0049245E">
      <w:pPr>
        <w:pStyle w:val="Ingetavstnd"/>
      </w:pPr>
      <w:r>
        <w:t xml:space="preserve">11:40 LHON patient- och anhörigperspektivet. Fredrik Lindemark och Helena Lindemark, LHON Eye Society </w:t>
      </w:r>
    </w:p>
    <w:p w14:paraId="69BA4145" w14:textId="77777777" w:rsidR="0049245E" w:rsidRDefault="0049245E" w:rsidP="0049245E">
      <w:pPr>
        <w:pStyle w:val="Ingetavstnd"/>
      </w:pPr>
    </w:p>
    <w:p w14:paraId="2966E1FD" w14:textId="77777777" w:rsidR="0049245E" w:rsidRDefault="0049245E" w:rsidP="0049245E">
      <w:pPr>
        <w:pStyle w:val="Ingetavstnd"/>
      </w:pPr>
      <w:r>
        <w:t xml:space="preserve">12:10 Mitokondrien och dess sjukdomar - en överblick. Martin Engvall, Karin Naess, CMMS, Karolinska Universitetssjukhuset, och Lena Jakobson, Karolinska Institutet </w:t>
      </w:r>
    </w:p>
    <w:p w14:paraId="6AF86C4B" w14:textId="77777777" w:rsidR="0049245E" w:rsidRDefault="0049245E" w:rsidP="0049245E">
      <w:pPr>
        <w:pStyle w:val="Ingetavstnd"/>
      </w:pPr>
    </w:p>
    <w:p w14:paraId="575F5ABA" w14:textId="77777777" w:rsidR="0049245E" w:rsidRDefault="0049245E" w:rsidP="0049245E">
      <w:pPr>
        <w:pStyle w:val="Ingetavstnd"/>
      </w:pPr>
      <w:r>
        <w:t>12:40 Q&amp;A session</w:t>
      </w:r>
    </w:p>
    <w:p w14:paraId="0028778D" w14:textId="77777777" w:rsidR="0049245E" w:rsidRDefault="0049245E" w:rsidP="0049245E">
      <w:pPr>
        <w:pStyle w:val="Ingetavstnd"/>
      </w:pPr>
    </w:p>
    <w:p w14:paraId="2B7F17DE" w14:textId="77777777" w:rsidR="0049245E" w:rsidRDefault="0049245E" w:rsidP="0049245E">
      <w:pPr>
        <w:pStyle w:val="Ingetavstnd"/>
      </w:pPr>
      <w:r>
        <w:t>13:00 Avslutning</w:t>
      </w:r>
    </w:p>
    <w:p w14:paraId="16D3C22D" w14:textId="6B5FD2F2" w:rsidR="001A29E4" w:rsidRDefault="0049245E" w:rsidP="0049245E">
      <w:pPr>
        <w:pStyle w:val="Ingetavstn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gramStart"/>
      <w:r w:rsidRPr="0049245E">
        <w:rPr>
          <w:i/>
          <w:iCs/>
          <w:sz w:val="16"/>
          <w:szCs w:val="16"/>
        </w:rPr>
        <w:t>179-2020</w:t>
      </w:r>
      <w:proofErr w:type="gramEnd"/>
      <w:r w:rsidRPr="0049245E">
        <w:rPr>
          <w:i/>
          <w:iCs/>
          <w:sz w:val="16"/>
          <w:szCs w:val="16"/>
        </w:rPr>
        <w:t>-MARK</w:t>
      </w:r>
      <w:r>
        <w:rPr>
          <w:i/>
          <w:iCs/>
          <w:sz w:val="16"/>
          <w:szCs w:val="16"/>
        </w:rPr>
        <w:t>)</w:t>
      </w:r>
    </w:p>
    <w:p w14:paraId="562C78FC" w14:textId="77777777" w:rsidR="0049245E" w:rsidRPr="0049245E" w:rsidRDefault="0049245E" w:rsidP="0049245E">
      <w:pPr>
        <w:pStyle w:val="Ingetavstnd"/>
        <w:rPr>
          <w:i/>
          <w:iCs/>
          <w:sz w:val="16"/>
          <w:szCs w:val="16"/>
        </w:rPr>
      </w:pPr>
    </w:p>
    <w:p w14:paraId="54CCF3D7" w14:textId="77777777" w:rsidR="001A29E4" w:rsidRPr="001A29E4" w:rsidRDefault="001A29E4" w:rsidP="001A29E4">
      <w:pPr>
        <w:pStyle w:val="Ingetavstnd"/>
        <w:rPr>
          <w:b/>
          <w:bCs/>
        </w:rPr>
      </w:pPr>
      <w:r w:rsidRPr="001A29E4">
        <w:rPr>
          <w:b/>
          <w:bCs/>
        </w:rPr>
        <w:t>Del 2 Kl. 17-21 Mito-loppet i Hagaparken</w:t>
      </w:r>
    </w:p>
    <w:p w14:paraId="55B3617C" w14:textId="77777777" w:rsidR="001A29E4" w:rsidRDefault="001A29E4" w:rsidP="001A29E4">
      <w:pPr>
        <w:pStyle w:val="Ingetavstnd"/>
      </w:pPr>
      <w:r>
        <w:t xml:space="preserve">Samling </w:t>
      </w:r>
      <w:proofErr w:type="spellStart"/>
      <w:r>
        <w:t>kl</w:t>
      </w:r>
      <w:proofErr w:type="spellEnd"/>
      <w:r>
        <w:t xml:space="preserve"> 17.00, loppet startar kl. 18.00 </w:t>
      </w:r>
    </w:p>
    <w:p w14:paraId="5DAFBED7" w14:textId="77777777" w:rsidR="001A29E4" w:rsidRDefault="001A29E4" w:rsidP="001A29E4">
      <w:pPr>
        <w:pStyle w:val="Ingetavstnd"/>
      </w:pPr>
      <w:r>
        <w:t xml:space="preserve">Start/mål: Parkeringen vid Radison </w:t>
      </w:r>
      <w:proofErr w:type="spellStart"/>
      <w:r>
        <w:t>Blu</w:t>
      </w:r>
      <w:proofErr w:type="spellEnd"/>
      <w:r>
        <w:t xml:space="preserve"> Royal Park Hotel, Frösundaviks allé 15 </w:t>
      </w:r>
    </w:p>
    <w:p w14:paraId="3A39346B" w14:textId="77777777" w:rsidR="001A29E4" w:rsidRDefault="001A29E4" w:rsidP="001A29E4">
      <w:pPr>
        <w:pStyle w:val="Ingetavstnd"/>
      </w:pPr>
      <w:r>
        <w:t xml:space="preserve">Sträcka: 5,4 km  </w:t>
      </w:r>
    </w:p>
    <w:p w14:paraId="3F9CBF71" w14:textId="77777777" w:rsidR="001A29E4" w:rsidRDefault="001A29E4" w:rsidP="001A29E4">
      <w:pPr>
        <w:pStyle w:val="Ingetavstnd"/>
      </w:pPr>
      <w:r>
        <w:t>Alla deltagare får följande: Enklare måltid efter loppet, reflexväst och vattenflaska</w:t>
      </w:r>
    </w:p>
    <w:p w14:paraId="08908323" w14:textId="77777777" w:rsidR="0049245E" w:rsidRDefault="0049245E" w:rsidP="001A29E4">
      <w:pPr>
        <w:pStyle w:val="Ingetavstnd"/>
      </w:pPr>
    </w:p>
    <w:p w14:paraId="353151D1" w14:textId="77777777" w:rsidR="00E77809" w:rsidRDefault="00E77809" w:rsidP="001A29E4">
      <w:pPr>
        <w:pStyle w:val="Ingetavstnd"/>
      </w:pPr>
    </w:p>
    <w:p w14:paraId="7B693255" w14:textId="706386A5" w:rsidR="001A29E4" w:rsidRDefault="001A29E4" w:rsidP="001A29E4">
      <w:pPr>
        <w:pStyle w:val="Ingetavstnd"/>
      </w:pPr>
      <w:r>
        <w:t xml:space="preserve">Faciliteter: Omklädningsrum och dusch kan nyttjas på Radison </w:t>
      </w:r>
      <w:proofErr w:type="spellStart"/>
      <w:r>
        <w:t>Blu</w:t>
      </w:r>
      <w:proofErr w:type="spellEnd"/>
      <w:r>
        <w:t xml:space="preserve"> Royal Park Hotel </w:t>
      </w:r>
    </w:p>
    <w:p w14:paraId="0DBCD062" w14:textId="77777777" w:rsidR="001A29E4" w:rsidRDefault="001A29E4" w:rsidP="001A29E4">
      <w:pPr>
        <w:pStyle w:val="Ingetavstnd"/>
      </w:pPr>
      <w:r>
        <w:t>Vem kan delta: Medlemmar i LHON Eye Society, sjukvårdspersonal, forskare, och alla som vill stötta ett gott syfte och springa eller gå i den vackra omgivningen i Hagaparken.</w:t>
      </w:r>
    </w:p>
    <w:p w14:paraId="1F92E97D" w14:textId="77777777" w:rsidR="001A29E4" w:rsidRDefault="001A29E4" w:rsidP="001A29E4">
      <w:pPr>
        <w:pStyle w:val="Ingetavstnd"/>
      </w:pPr>
    </w:p>
    <w:p w14:paraId="6214287D" w14:textId="77777777" w:rsidR="001A29E4" w:rsidRPr="0049245E" w:rsidRDefault="001A29E4" w:rsidP="001A29E4">
      <w:pPr>
        <w:pStyle w:val="Ingetavstnd"/>
        <w:rPr>
          <w:b/>
          <w:bCs/>
          <w:lang w:val="en-US"/>
        </w:rPr>
      </w:pPr>
      <w:r w:rsidRPr="0049245E">
        <w:rPr>
          <w:b/>
          <w:bCs/>
          <w:lang w:val="en-US"/>
        </w:rPr>
        <w:t>Om Mito-</w:t>
      </w:r>
      <w:proofErr w:type="spellStart"/>
      <w:r w:rsidRPr="0049245E">
        <w:rPr>
          <w:b/>
          <w:bCs/>
          <w:lang w:val="en-US"/>
        </w:rPr>
        <w:t>loppet</w:t>
      </w:r>
      <w:proofErr w:type="spellEnd"/>
      <w:r w:rsidRPr="0049245E">
        <w:rPr>
          <w:b/>
          <w:bCs/>
          <w:lang w:val="en-US"/>
        </w:rPr>
        <w:t xml:space="preserve"> – A Race to Raise Awareness</w:t>
      </w:r>
    </w:p>
    <w:p w14:paraId="3A623993" w14:textId="77777777" w:rsidR="001A29E4" w:rsidRDefault="001A29E4" w:rsidP="001A29E4">
      <w:pPr>
        <w:pStyle w:val="Ingetavstnd"/>
      </w:pPr>
      <w:r>
        <w:t>Mitokondrierna är kroppens kraftverk och finns i alla kroppens celler. Fysisk aktivitet är viktigt för både kroppens och hjärnans funktion och när man motionerar bildas nya mitokondrier.</w:t>
      </w:r>
    </w:p>
    <w:p w14:paraId="65478109" w14:textId="2B0382E7" w:rsidR="001A29E4" w:rsidRDefault="001A29E4" w:rsidP="001A29E4">
      <w:pPr>
        <w:pStyle w:val="Ingetavstnd"/>
      </w:pPr>
      <w:proofErr w:type="spellStart"/>
      <w:r>
        <w:t>Mitokondriella</w:t>
      </w:r>
      <w:proofErr w:type="spellEnd"/>
      <w:r>
        <w:t xml:space="preserve"> sjukdomar beror oftast på en mutation i mitokondrierna och kan, som vid LHON, </w:t>
      </w:r>
      <w:proofErr w:type="spellStart"/>
      <w:r>
        <w:t>Lebers</w:t>
      </w:r>
      <w:proofErr w:type="spellEnd"/>
      <w:r>
        <w:t xml:space="preserve"> </w:t>
      </w:r>
      <w:proofErr w:type="spellStart"/>
      <w:r>
        <w:t>Heriditära</w:t>
      </w:r>
      <w:proofErr w:type="spellEnd"/>
      <w:r>
        <w:t xml:space="preserve"> </w:t>
      </w:r>
      <w:proofErr w:type="spellStart"/>
      <w:r>
        <w:t>Opticus</w:t>
      </w:r>
      <w:proofErr w:type="spellEnd"/>
      <w:r>
        <w:t xml:space="preserve"> </w:t>
      </w:r>
      <w:proofErr w:type="spellStart"/>
      <w:r>
        <w:t>Neuropati</w:t>
      </w:r>
      <w:proofErr w:type="spellEnd"/>
      <w:r>
        <w:t xml:space="preserve">, till exempel ge en grav synskada. Andra ännu mer sällsynta </w:t>
      </w:r>
      <w:proofErr w:type="spellStart"/>
      <w:r>
        <w:t>mitokondriella</w:t>
      </w:r>
      <w:proofErr w:type="spellEnd"/>
      <w:r>
        <w:t xml:space="preserve"> sjukdomar kan ge mycket allvarliga skador och till exempel leda till att ett barn aldrig kan lära sig gå, eller i värsta fall till för tidig död.</w:t>
      </w:r>
    </w:p>
    <w:p w14:paraId="40C19054" w14:textId="77777777" w:rsidR="0049245E" w:rsidRDefault="0049245E" w:rsidP="001A29E4">
      <w:pPr>
        <w:pStyle w:val="Ingetavstnd"/>
      </w:pPr>
    </w:p>
    <w:p w14:paraId="032E1ECC" w14:textId="77777777" w:rsidR="001A29E4" w:rsidRDefault="001A29E4" w:rsidP="001A29E4">
      <w:pPr>
        <w:pStyle w:val="Ingetavstnd"/>
      </w:pPr>
      <w:r>
        <w:t xml:space="preserve">Vi vill uppmärksamma de </w:t>
      </w:r>
      <w:proofErr w:type="spellStart"/>
      <w:r>
        <w:t>mitokondriella</w:t>
      </w:r>
      <w:proofErr w:type="spellEnd"/>
      <w:r>
        <w:t xml:space="preserve"> sjukdomarna och bidra till att fler med till exempel en grav synskada kan komma ut och röra på sig. Tillsammans med Centrum för Medfödda Metabola Sjukdomar (CMMS), </w:t>
      </w:r>
      <w:proofErr w:type="spellStart"/>
      <w:r>
        <w:t>Chiesi</w:t>
      </w:r>
      <w:proofErr w:type="spellEnd"/>
      <w:r>
        <w:t xml:space="preserve">, </w:t>
      </w:r>
      <w:proofErr w:type="spellStart"/>
      <w:r>
        <w:t>Abliva</w:t>
      </w:r>
      <w:proofErr w:type="spellEnd"/>
      <w:r>
        <w:t xml:space="preserve"> och Radison </w:t>
      </w:r>
      <w:proofErr w:type="spellStart"/>
      <w:r>
        <w:t>Blu</w:t>
      </w:r>
      <w:proofErr w:type="spellEnd"/>
      <w:r>
        <w:t xml:space="preserve"> Royal Park Hotel genomför LHON Eye Society därför för andra året i rad ett Mito-lopp den 16 september.</w:t>
      </w:r>
    </w:p>
    <w:p w14:paraId="1B603A80" w14:textId="77777777" w:rsidR="001A29E4" w:rsidRDefault="001A29E4" w:rsidP="001A29E4">
      <w:pPr>
        <w:pStyle w:val="Ingetavstnd"/>
      </w:pPr>
    </w:p>
    <w:p w14:paraId="55B0F16E" w14:textId="77777777" w:rsidR="001A29E4" w:rsidRPr="001A29E4" w:rsidRDefault="001A29E4" w:rsidP="001A29E4">
      <w:pPr>
        <w:pStyle w:val="Ingetavstnd"/>
        <w:rPr>
          <w:b/>
          <w:bCs/>
        </w:rPr>
      </w:pPr>
      <w:r w:rsidRPr="001A29E4">
        <w:rPr>
          <w:b/>
          <w:bCs/>
        </w:rPr>
        <w:t>Mito-Loppet Virtuellt</w:t>
      </w:r>
    </w:p>
    <w:p w14:paraId="002AEAE5" w14:textId="77777777" w:rsidR="001A29E4" w:rsidRDefault="001A29E4" w:rsidP="001A29E4">
      <w:pPr>
        <w:pStyle w:val="Ingetavstnd"/>
      </w:pPr>
      <w:r>
        <w:t>I år finns det även möjlighet att delta virtuellt den 14 - 20 september. Välj då Mito-Loppet Virtuellt i anmälan!</w:t>
      </w:r>
    </w:p>
    <w:p w14:paraId="0982162E" w14:textId="77777777" w:rsidR="001A29E4" w:rsidRDefault="001A29E4" w:rsidP="001A29E4">
      <w:pPr>
        <w:pStyle w:val="Ingetavstnd"/>
      </w:pPr>
    </w:p>
    <w:p w14:paraId="5E99A506" w14:textId="77777777" w:rsidR="001A29E4" w:rsidRDefault="001A29E4" w:rsidP="001A29E4">
      <w:pPr>
        <w:pStyle w:val="Ingetavstnd"/>
      </w:pPr>
      <w:bookmarkStart w:id="2" w:name="_Hlk50813601"/>
      <w:r>
        <w:t>Varmt välkomna!</w:t>
      </w:r>
    </w:p>
    <w:p w14:paraId="475CB5E1" w14:textId="77777777" w:rsidR="001A29E4" w:rsidRDefault="001A29E4" w:rsidP="001A29E4">
      <w:pPr>
        <w:pStyle w:val="Ingetavstnd"/>
      </w:pPr>
      <w:r>
        <w:t>Lars Kinnunen, Ordförande LHON Eye Society</w:t>
      </w:r>
    </w:p>
    <w:p w14:paraId="4ABA5A12" w14:textId="77777777" w:rsidR="001A29E4" w:rsidRDefault="00C74FD8" w:rsidP="001A29E4">
      <w:pPr>
        <w:pStyle w:val="Ingetavstnd"/>
      </w:pPr>
      <w:hyperlink r:id="rId7" w:history="1">
        <w:r w:rsidR="001A29E4" w:rsidRPr="002856D3">
          <w:rPr>
            <w:rStyle w:val="Hyperlnk"/>
          </w:rPr>
          <w:t>Lars.kinnunen@lhon.se</w:t>
        </w:r>
      </w:hyperlink>
    </w:p>
    <w:p w14:paraId="6A1E3C81" w14:textId="77777777" w:rsidR="001A29E4" w:rsidRDefault="001A29E4" w:rsidP="001A29E4">
      <w:r>
        <w:t>070-595 78 56</w:t>
      </w:r>
      <w:bookmarkEnd w:id="2"/>
    </w:p>
    <w:sectPr w:rsidR="001A2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8F51" w14:textId="77777777" w:rsidR="00C74FD8" w:rsidRDefault="00C74FD8" w:rsidP="000A13EA">
      <w:pPr>
        <w:spacing w:after="0" w:line="240" w:lineRule="auto"/>
      </w:pPr>
      <w:r>
        <w:separator/>
      </w:r>
    </w:p>
  </w:endnote>
  <w:endnote w:type="continuationSeparator" w:id="0">
    <w:p w14:paraId="56DC2B13" w14:textId="77777777" w:rsidR="00C74FD8" w:rsidRDefault="00C74FD8" w:rsidP="000A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8DBB6" w14:textId="77777777" w:rsidR="006A1FC7" w:rsidRDefault="006A1FC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849F" w14:textId="77777777" w:rsidR="006A1FC7" w:rsidRDefault="006A1FC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3E2B" w14:textId="77777777" w:rsidR="006A1FC7" w:rsidRDefault="006A1F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524A" w14:textId="77777777" w:rsidR="00C74FD8" w:rsidRDefault="00C74FD8" w:rsidP="000A13EA">
      <w:pPr>
        <w:spacing w:after="0" w:line="240" w:lineRule="auto"/>
      </w:pPr>
      <w:r>
        <w:separator/>
      </w:r>
    </w:p>
  </w:footnote>
  <w:footnote w:type="continuationSeparator" w:id="0">
    <w:p w14:paraId="10BC6EC9" w14:textId="77777777" w:rsidR="00C74FD8" w:rsidRDefault="00C74FD8" w:rsidP="000A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23908" w14:textId="77777777" w:rsidR="006A1FC7" w:rsidRDefault="006A1FC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C971" w14:textId="77777777" w:rsidR="000A13EA" w:rsidRDefault="000A13EA">
    <w:pPr>
      <w:pStyle w:val="Sidhuvud"/>
    </w:pPr>
    <w:r>
      <w:rPr>
        <w:noProof/>
      </w:rPr>
      <w:drawing>
        <wp:inline distT="0" distB="0" distL="0" distR="0" wp14:anchorId="2AD2F08C" wp14:editId="796303CC">
          <wp:extent cx="1066799" cy="41498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799" cy="414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A521" w14:textId="77777777" w:rsidR="006A1FC7" w:rsidRDefault="006A1FC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EA"/>
    <w:rsid w:val="000A13EA"/>
    <w:rsid w:val="001A29E4"/>
    <w:rsid w:val="0049245E"/>
    <w:rsid w:val="006A1FC7"/>
    <w:rsid w:val="00866248"/>
    <w:rsid w:val="0089063C"/>
    <w:rsid w:val="00C74FD8"/>
    <w:rsid w:val="00E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B6DE2"/>
  <w15:chartTrackingRefBased/>
  <w15:docId w15:val="{583463EA-E652-4DA9-901F-0F9621F8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A13E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13E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13EA"/>
  </w:style>
  <w:style w:type="paragraph" w:styleId="Sidfot">
    <w:name w:val="footer"/>
    <w:basedOn w:val="Normal"/>
    <w:link w:val="SidfotChar"/>
    <w:uiPriority w:val="99"/>
    <w:unhideWhenUsed/>
    <w:rsid w:val="000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13EA"/>
  </w:style>
  <w:style w:type="paragraph" w:styleId="Ingetavstnd">
    <w:name w:val="No Spacing"/>
    <w:uiPriority w:val="1"/>
    <w:qFormat/>
    <w:rsid w:val="001A29E4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49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686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1204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7656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9644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56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5902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ars.kinnunen@lhon.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481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Kinnunen</dc:creator>
  <cp:keywords/>
  <dc:description/>
  <cp:lastModifiedBy>Lars Kinnunen</cp:lastModifiedBy>
  <cp:revision>3</cp:revision>
  <cp:lastPrinted>2020-09-12T11:56:00Z</cp:lastPrinted>
  <dcterms:created xsi:type="dcterms:W3CDTF">2020-09-09T20:10:00Z</dcterms:created>
  <dcterms:modified xsi:type="dcterms:W3CDTF">2020-09-12T20:10:00Z</dcterms:modified>
</cp:coreProperties>
</file>